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172" w:rsidRPr="002463A1" w:rsidRDefault="002C4172" w:rsidP="002C4172">
      <w:pPr>
        <w:ind w:right="446"/>
        <w:jc w:val="center"/>
        <w:rPr>
          <w:rFonts w:ascii="Arial" w:hAnsi="Arial" w:cs="Arial"/>
          <w:b/>
          <w:bCs/>
          <w:sz w:val="28"/>
          <w:szCs w:val="28"/>
        </w:rPr>
      </w:pPr>
      <w:r w:rsidRPr="002463A1">
        <w:rPr>
          <w:rFonts w:ascii="Arial" w:hAnsi="Arial" w:cs="Arial"/>
          <w:b/>
          <w:bCs/>
          <w:sz w:val="28"/>
          <w:szCs w:val="28"/>
        </w:rPr>
        <w:t>AVISO DE LICITAÇÃO</w:t>
      </w:r>
    </w:p>
    <w:p w:rsidR="002C4172" w:rsidRPr="002463A1" w:rsidRDefault="002C4172" w:rsidP="00C36F7C">
      <w:pPr>
        <w:ind w:right="446"/>
        <w:jc w:val="both"/>
        <w:rPr>
          <w:rFonts w:ascii="Arial" w:hAnsi="Arial" w:cs="Arial"/>
          <w:sz w:val="28"/>
          <w:szCs w:val="28"/>
        </w:rPr>
      </w:pPr>
    </w:p>
    <w:p w:rsidR="002C4172" w:rsidRPr="005362AE" w:rsidRDefault="002C4172" w:rsidP="002C4172">
      <w:pPr>
        <w:ind w:right="446"/>
        <w:jc w:val="both"/>
        <w:rPr>
          <w:rFonts w:ascii="Arial" w:hAnsi="Arial" w:cs="Arial"/>
          <w:sz w:val="28"/>
          <w:szCs w:val="28"/>
        </w:rPr>
      </w:pPr>
      <w:r w:rsidRPr="005362AE">
        <w:rPr>
          <w:rFonts w:ascii="Arial" w:hAnsi="Arial" w:cs="Arial"/>
          <w:sz w:val="28"/>
          <w:szCs w:val="28"/>
        </w:rPr>
        <w:t xml:space="preserve">Pregão </w:t>
      </w:r>
      <w:r w:rsidR="00D924AA" w:rsidRPr="005362AE">
        <w:rPr>
          <w:rFonts w:ascii="Arial" w:hAnsi="Arial" w:cs="Arial"/>
          <w:sz w:val="28"/>
          <w:szCs w:val="28"/>
        </w:rPr>
        <w:t xml:space="preserve">Eletrônico </w:t>
      </w:r>
      <w:r w:rsidRPr="005362AE">
        <w:rPr>
          <w:rFonts w:ascii="Arial" w:hAnsi="Arial" w:cs="Arial"/>
          <w:sz w:val="28"/>
          <w:szCs w:val="28"/>
        </w:rPr>
        <w:t xml:space="preserve">nº </w:t>
      </w:r>
      <w:r w:rsidR="00F652C7" w:rsidRPr="005362AE">
        <w:rPr>
          <w:rFonts w:ascii="Arial" w:hAnsi="Arial" w:cs="Arial"/>
          <w:sz w:val="28"/>
          <w:szCs w:val="28"/>
        </w:rPr>
        <w:t>0</w:t>
      </w:r>
      <w:r w:rsidR="00A60722">
        <w:rPr>
          <w:rFonts w:ascii="Arial" w:hAnsi="Arial" w:cs="Arial"/>
          <w:sz w:val="28"/>
          <w:szCs w:val="28"/>
        </w:rPr>
        <w:t>3</w:t>
      </w:r>
      <w:r w:rsidRPr="005362AE">
        <w:rPr>
          <w:rFonts w:ascii="Arial" w:hAnsi="Arial" w:cs="Arial"/>
          <w:sz w:val="28"/>
          <w:szCs w:val="28"/>
        </w:rPr>
        <w:t>/20</w:t>
      </w:r>
      <w:r w:rsidR="00A44510" w:rsidRPr="005362AE">
        <w:rPr>
          <w:rFonts w:ascii="Arial" w:hAnsi="Arial" w:cs="Arial"/>
          <w:sz w:val="28"/>
          <w:szCs w:val="28"/>
        </w:rPr>
        <w:t>2</w:t>
      </w:r>
      <w:r w:rsidR="00F652C7" w:rsidRPr="005362AE">
        <w:rPr>
          <w:rFonts w:ascii="Arial" w:hAnsi="Arial" w:cs="Arial"/>
          <w:sz w:val="28"/>
          <w:szCs w:val="28"/>
        </w:rPr>
        <w:t>3</w:t>
      </w:r>
      <w:r w:rsidRPr="005362AE">
        <w:rPr>
          <w:rFonts w:ascii="Arial" w:hAnsi="Arial" w:cs="Arial"/>
          <w:sz w:val="28"/>
          <w:szCs w:val="28"/>
        </w:rPr>
        <w:t xml:space="preserve"> - Processo de Compra</w:t>
      </w:r>
      <w:r w:rsidR="00CC1414" w:rsidRPr="005362AE">
        <w:rPr>
          <w:rFonts w:ascii="Arial" w:hAnsi="Arial" w:cs="Arial"/>
          <w:sz w:val="28"/>
          <w:szCs w:val="28"/>
        </w:rPr>
        <w:t>s</w:t>
      </w:r>
      <w:r w:rsidRPr="005362AE">
        <w:rPr>
          <w:rFonts w:ascii="Arial" w:hAnsi="Arial" w:cs="Arial"/>
          <w:sz w:val="28"/>
          <w:szCs w:val="28"/>
        </w:rPr>
        <w:t xml:space="preserve"> nº </w:t>
      </w:r>
      <w:r w:rsidR="00755143">
        <w:rPr>
          <w:rFonts w:ascii="Arial" w:hAnsi="Arial" w:cs="Arial"/>
          <w:sz w:val="28"/>
          <w:szCs w:val="28"/>
        </w:rPr>
        <w:t>0</w:t>
      </w:r>
      <w:r w:rsidR="00A60722">
        <w:rPr>
          <w:rFonts w:ascii="Arial" w:hAnsi="Arial" w:cs="Arial"/>
          <w:sz w:val="28"/>
          <w:szCs w:val="28"/>
        </w:rPr>
        <w:t>36</w:t>
      </w:r>
      <w:r w:rsidRPr="005362AE">
        <w:rPr>
          <w:rFonts w:ascii="Arial" w:hAnsi="Arial" w:cs="Arial"/>
          <w:sz w:val="28"/>
          <w:szCs w:val="28"/>
        </w:rPr>
        <w:t>/20</w:t>
      </w:r>
      <w:r w:rsidR="002C48A5" w:rsidRPr="005362AE">
        <w:rPr>
          <w:rFonts w:ascii="Arial" w:hAnsi="Arial" w:cs="Arial"/>
          <w:sz w:val="28"/>
          <w:szCs w:val="28"/>
        </w:rPr>
        <w:t>2</w:t>
      </w:r>
      <w:r w:rsidR="00F652C7" w:rsidRPr="005362AE">
        <w:rPr>
          <w:rFonts w:ascii="Arial" w:hAnsi="Arial" w:cs="Arial"/>
          <w:sz w:val="28"/>
          <w:szCs w:val="28"/>
        </w:rPr>
        <w:t>3</w:t>
      </w:r>
      <w:r w:rsidRPr="005362AE">
        <w:rPr>
          <w:rFonts w:ascii="Arial" w:hAnsi="Arial" w:cs="Arial"/>
          <w:sz w:val="28"/>
          <w:szCs w:val="28"/>
        </w:rPr>
        <w:t xml:space="preserve"> - Tipo: </w:t>
      </w:r>
      <w:r w:rsidR="00A65F34" w:rsidRPr="005362AE">
        <w:rPr>
          <w:rFonts w:ascii="Arial" w:hAnsi="Arial" w:cs="Arial"/>
          <w:sz w:val="28"/>
          <w:szCs w:val="28"/>
        </w:rPr>
        <w:t xml:space="preserve">menor </w:t>
      </w:r>
      <w:r w:rsidRPr="005362AE">
        <w:rPr>
          <w:rFonts w:ascii="Arial" w:hAnsi="Arial" w:cs="Arial"/>
          <w:sz w:val="28"/>
          <w:szCs w:val="28"/>
        </w:rPr>
        <w:t>preço</w:t>
      </w:r>
    </w:p>
    <w:p w:rsidR="009835BC" w:rsidRPr="008A3B48" w:rsidRDefault="009835BC" w:rsidP="009835BC">
      <w:pPr>
        <w:ind w:right="446"/>
        <w:jc w:val="both"/>
        <w:rPr>
          <w:rFonts w:ascii="Arial" w:hAnsi="Arial" w:cs="Arial"/>
          <w:b/>
          <w:sz w:val="28"/>
          <w:szCs w:val="28"/>
        </w:rPr>
      </w:pPr>
      <w:r w:rsidRPr="004C6235">
        <w:rPr>
          <w:rFonts w:ascii="Arial" w:hAnsi="Arial" w:cs="Arial"/>
          <w:sz w:val="28"/>
          <w:szCs w:val="28"/>
        </w:rPr>
        <w:t xml:space="preserve">OC nº </w:t>
      </w:r>
      <w:r w:rsidR="00D4053A">
        <w:rPr>
          <w:rStyle w:val="PGE-Alteraesdestacadas"/>
          <w:rFonts w:cs="Arial"/>
          <w:b w:val="0"/>
          <w:sz w:val="28"/>
          <w:szCs w:val="28"/>
          <w:u w:val="none"/>
        </w:rPr>
        <w:t>818101801002023OC00009</w:t>
      </w:r>
    </w:p>
    <w:p w:rsidR="00D924AA" w:rsidRPr="005362AE" w:rsidRDefault="002C4172" w:rsidP="00D924AA">
      <w:pPr>
        <w:ind w:right="446"/>
        <w:jc w:val="both"/>
        <w:rPr>
          <w:rFonts w:ascii="Arial" w:hAnsi="Arial" w:cs="Arial"/>
          <w:sz w:val="28"/>
          <w:szCs w:val="28"/>
        </w:rPr>
      </w:pPr>
      <w:r w:rsidRPr="005362AE">
        <w:rPr>
          <w:rFonts w:ascii="Arial" w:hAnsi="Arial" w:cs="Arial"/>
          <w:sz w:val="28"/>
          <w:szCs w:val="28"/>
        </w:rPr>
        <w:t xml:space="preserve">Objeto: </w:t>
      </w:r>
      <w:r w:rsidR="00D924AA" w:rsidRPr="005362AE">
        <w:rPr>
          <w:rFonts w:ascii="Arial" w:hAnsi="Arial" w:cs="Arial"/>
          <w:sz w:val="28"/>
          <w:szCs w:val="28"/>
        </w:rPr>
        <w:t xml:space="preserve">Contratação de empresa especializada para </w:t>
      </w:r>
      <w:r w:rsidR="00A60722">
        <w:rPr>
          <w:rFonts w:ascii="Arial" w:hAnsi="Arial" w:cs="Arial"/>
          <w:sz w:val="28"/>
          <w:szCs w:val="28"/>
        </w:rPr>
        <w:t xml:space="preserve">fornecimento e entrega parcelada de água mineral natural, potável, gasosa e não gasosa, segundo necessidades do órgão, para consumo estimado durante o período de 12 (doze) meses </w:t>
      </w:r>
      <w:r w:rsidR="00D924AA" w:rsidRPr="005362AE">
        <w:rPr>
          <w:rFonts w:ascii="Arial" w:hAnsi="Arial" w:cs="Arial"/>
          <w:sz w:val="28"/>
          <w:szCs w:val="28"/>
        </w:rPr>
        <w:t>nos termos da legislação vigente e do Anexo I – Termo de referência.</w:t>
      </w:r>
    </w:p>
    <w:p w:rsidR="007A4A8C" w:rsidRDefault="007A4A8C" w:rsidP="00B51824">
      <w:pPr>
        <w:ind w:right="44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Em razão do adiamento da sessão para realização da compatibilização </w:t>
      </w:r>
      <w:proofErr w:type="spellStart"/>
      <w:r>
        <w:rPr>
          <w:rFonts w:ascii="Arial" w:hAnsi="Arial" w:cs="Arial"/>
          <w:sz w:val="28"/>
          <w:szCs w:val="28"/>
        </w:rPr>
        <w:t>editalícia</w:t>
      </w:r>
      <w:proofErr w:type="spellEnd"/>
      <w:r>
        <w:rPr>
          <w:rFonts w:ascii="Arial" w:hAnsi="Arial" w:cs="Arial"/>
          <w:sz w:val="28"/>
          <w:szCs w:val="28"/>
        </w:rPr>
        <w:t xml:space="preserve"> com o sistema BEC, o edital foi republicado com nova data para envio das propostas eletrônicas, nova data da realização da sessão e novo número de Oferta de Compra.</w:t>
      </w:r>
      <w:bookmarkStart w:id="0" w:name="_GoBack"/>
      <w:bookmarkEnd w:id="0"/>
    </w:p>
    <w:p w:rsidR="002C48A5" w:rsidRPr="005362AE" w:rsidRDefault="00B51824" w:rsidP="00B51824">
      <w:pPr>
        <w:ind w:right="446"/>
        <w:jc w:val="both"/>
        <w:rPr>
          <w:rFonts w:ascii="Arial" w:hAnsi="Arial" w:cs="Arial"/>
          <w:sz w:val="28"/>
          <w:szCs w:val="28"/>
        </w:rPr>
      </w:pPr>
      <w:r w:rsidRPr="005362AE">
        <w:rPr>
          <w:rFonts w:ascii="Arial" w:hAnsi="Arial" w:cs="Arial"/>
          <w:sz w:val="28"/>
          <w:szCs w:val="28"/>
        </w:rPr>
        <w:t xml:space="preserve">Endereço </w:t>
      </w:r>
      <w:r w:rsidR="002C48A5" w:rsidRPr="005362AE">
        <w:rPr>
          <w:rFonts w:ascii="Arial" w:hAnsi="Arial" w:cs="Arial"/>
          <w:sz w:val="28"/>
          <w:szCs w:val="28"/>
        </w:rPr>
        <w:t xml:space="preserve">eletrônico </w:t>
      </w:r>
      <w:r w:rsidRPr="005362AE">
        <w:rPr>
          <w:rFonts w:ascii="Arial" w:hAnsi="Arial" w:cs="Arial"/>
          <w:sz w:val="28"/>
          <w:szCs w:val="28"/>
        </w:rPr>
        <w:t xml:space="preserve">para aquisição do Edital: </w:t>
      </w:r>
      <w:hyperlink r:id="rId5" w:history="1">
        <w:r w:rsidR="000D5AA3" w:rsidRPr="005362AE">
          <w:rPr>
            <w:rStyle w:val="Hyperlink"/>
            <w:rFonts w:ascii="Arial" w:hAnsi="Arial" w:cs="Arial"/>
            <w:sz w:val="28"/>
            <w:szCs w:val="28"/>
          </w:rPr>
          <w:t>https://www.camara-arq.sp.gov.br/licitacao</w:t>
        </w:r>
      </w:hyperlink>
      <w:r w:rsidR="002C48A5" w:rsidRPr="005362AE">
        <w:rPr>
          <w:rFonts w:ascii="Arial" w:hAnsi="Arial" w:cs="Arial"/>
          <w:sz w:val="28"/>
          <w:szCs w:val="28"/>
        </w:rPr>
        <w:t xml:space="preserve"> </w:t>
      </w:r>
      <w:r w:rsidR="005362AE">
        <w:rPr>
          <w:rFonts w:ascii="Arial" w:hAnsi="Arial" w:cs="Arial"/>
          <w:sz w:val="28"/>
          <w:szCs w:val="28"/>
        </w:rPr>
        <w:t xml:space="preserve">ou </w:t>
      </w:r>
      <w:r w:rsidR="005362AE" w:rsidRPr="005362AE">
        <w:rPr>
          <w:rStyle w:val="Hyperlink"/>
          <w:rFonts w:ascii="Arial" w:hAnsi="Arial" w:cs="Arial"/>
          <w:sz w:val="28"/>
          <w:szCs w:val="28"/>
        </w:rPr>
        <w:t>www.bec.sp.gov.br</w:t>
      </w:r>
    </w:p>
    <w:p w:rsidR="009835BC" w:rsidRPr="005362AE" w:rsidRDefault="009835BC" w:rsidP="009835BC">
      <w:pPr>
        <w:ind w:right="446"/>
        <w:jc w:val="both"/>
        <w:rPr>
          <w:rFonts w:ascii="Arial" w:hAnsi="Arial" w:cs="Arial"/>
          <w:b/>
          <w:sz w:val="28"/>
          <w:szCs w:val="28"/>
        </w:rPr>
      </w:pPr>
      <w:r w:rsidRPr="005362AE">
        <w:rPr>
          <w:rFonts w:ascii="Arial" w:hAnsi="Arial" w:cs="Arial"/>
          <w:sz w:val="28"/>
          <w:szCs w:val="28"/>
        </w:rPr>
        <w:t>Data do início do prazo para envio da proposta eletrônica:</w:t>
      </w:r>
      <w:sdt>
        <w:sdtPr>
          <w:rPr>
            <w:rFonts w:ascii="Arial" w:hAnsi="Arial" w:cs="Arial"/>
            <w:sz w:val="28"/>
            <w:szCs w:val="28"/>
          </w:rPr>
          <w:alias w:val="Dia, mês e ano "/>
          <w:tag w:val="Dia, mês e ano "/>
          <w:id w:val="417298298"/>
          <w:placeholder>
            <w:docPart w:val="A6EF6B3BFA564B78A70877580CD1D6A3"/>
          </w:placeholder>
        </w:sdtPr>
        <w:sdtEndPr/>
        <w:sdtContent>
          <w:r w:rsidR="004C529C">
            <w:rPr>
              <w:rFonts w:ascii="Arial" w:hAnsi="Arial" w:cs="Arial"/>
              <w:sz w:val="28"/>
              <w:szCs w:val="28"/>
            </w:rPr>
            <w:t xml:space="preserve"> </w:t>
          </w:r>
          <w:r w:rsidR="00D4053A">
            <w:rPr>
              <w:rFonts w:ascii="Arial" w:hAnsi="Arial" w:cs="Arial"/>
              <w:sz w:val="28"/>
              <w:szCs w:val="28"/>
            </w:rPr>
            <w:t>26</w:t>
          </w:r>
          <w:r w:rsidR="00755143">
            <w:rPr>
              <w:rFonts w:ascii="Arial" w:hAnsi="Arial" w:cs="Arial"/>
              <w:sz w:val="28"/>
              <w:szCs w:val="28"/>
            </w:rPr>
            <w:t>/05</w:t>
          </w:r>
          <w:r w:rsidRPr="005362AE">
            <w:rPr>
              <w:rFonts w:ascii="Arial" w:hAnsi="Arial" w:cs="Arial"/>
              <w:sz w:val="28"/>
              <w:szCs w:val="28"/>
            </w:rPr>
            <w:t>/2023</w:t>
          </w:r>
        </w:sdtContent>
      </w:sdt>
    </w:p>
    <w:p w:rsidR="007A4A8C" w:rsidRDefault="009835BC" w:rsidP="00E3030A">
      <w:pPr>
        <w:ind w:right="446"/>
        <w:jc w:val="both"/>
        <w:rPr>
          <w:rFonts w:ascii="Arial" w:hAnsi="Arial" w:cs="Arial"/>
          <w:sz w:val="28"/>
          <w:szCs w:val="28"/>
        </w:rPr>
      </w:pPr>
      <w:r w:rsidRPr="005362AE">
        <w:rPr>
          <w:rFonts w:ascii="Arial" w:hAnsi="Arial" w:cs="Arial"/>
          <w:sz w:val="28"/>
          <w:szCs w:val="28"/>
        </w:rPr>
        <w:t>Data e</w:t>
      </w:r>
      <w:r w:rsidR="00B51824" w:rsidRPr="005362AE">
        <w:rPr>
          <w:rFonts w:ascii="Arial" w:hAnsi="Arial" w:cs="Arial"/>
          <w:sz w:val="28"/>
          <w:szCs w:val="28"/>
        </w:rPr>
        <w:t xml:space="preserve"> hor</w:t>
      </w:r>
      <w:r w:rsidRPr="005362AE">
        <w:rPr>
          <w:rFonts w:ascii="Arial" w:hAnsi="Arial" w:cs="Arial"/>
          <w:sz w:val="28"/>
          <w:szCs w:val="28"/>
        </w:rPr>
        <w:t>a</w:t>
      </w:r>
      <w:r w:rsidR="00B51824" w:rsidRPr="005362AE">
        <w:rPr>
          <w:rFonts w:ascii="Arial" w:hAnsi="Arial" w:cs="Arial"/>
          <w:sz w:val="28"/>
          <w:szCs w:val="28"/>
        </w:rPr>
        <w:t xml:space="preserve"> </w:t>
      </w:r>
      <w:r w:rsidRPr="005362AE">
        <w:rPr>
          <w:rFonts w:ascii="Arial" w:hAnsi="Arial" w:cs="Arial"/>
          <w:sz w:val="28"/>
          <w:szCs w:val="28"/>
        </w:rPr>
        <w:t>do início da abertura da sessão pública</w:t>
      </w:r>
      <w:r w:rsidR="00C36F7C" w:rsidRPr="005362AE">
        <w:rPr>
          <w:rFonts w:ascii="Arial" w:hAnsi="Arial" w:cs="Arial"/>
          <w:sz w:val="28"/>
          <w:szCs w:val="28"/>
        </w:rPr>
        <w:t xml:space="preserve">: </w:t>
      </w:r>
      <w:r w:rsidR="00D4053A">
        <w:rPr>
          <w:rFonts w:ascii="Arial" w:hAnsi="Arial" w:cs="Arial"/>
          <w:sz w:val="28"/>
          <w:szCs w:val="28"/>
        </w:rPr>
        <w:t>12</w:t>
      </w:r>
      <w:r w:rsidR="00B51824" w:rsidRPr="005362AE">
        <w:rPr>
          <w:rFonts w:ascii="Arial" w:hAnsi="Arial" w:cs="Arial"/>
          <w:sz w:val="28"/>
          <w:szCs w:val="28"/>
        </w:rPr>
        <w:t>/</w:t>
      </w:r>
      <w:r w:rsidR="00D4053A">
        <w:rPr>
          <w:rFonts w:ascii="Arial" w:hAnsi="Arial" w:cs="Arial"/>
          <w:sz w:val="28"/>
          <w:szCs w:val="28"/>
        </w:rPr>
        <w:t>06</w:t>
      </w:r>
      <w:r w:rsidR="00B51824" w:rsidRPr="005362AE">
        <w:rPr>
          <w:rFonts w:ascii="Arial" w:hAnsi="Arial" w:cs="Arial"/>
          <w:sz w:val="28"/>
          <w:szCs w:val="28"/>
        </w:rPr>
        <w:t>/202</w:t>
      </w:r>
      <w:r w:rsidR="00F652C7" w:rsidRPr="005362AE">
        <w:rPr>
          <w:rFonts w:ascii="Arial" w:hAnsi="Arial" w:cs="Arial"/>
          <w:sz w:val="28"/>
          <w:szCs w:val="28"/>
        </w:rPr>
        <w:t>3</w:t>
      </w:r>
      <w:r w:rsidR="00B51824" w:rsidRPr="005362AE">
        <w:rPr>
          <w:rFonts w:ascii="Arial" w:hAnsi="Arial" w:cs="Arial"/>
          <w:sz w:val="28"/>
          <w:szCs w:val="28"/>
        </w:rPr>
        <w:t xml:space="preserve">, às 9h00, </w:t>
      </w:r>
      <w:r w:rsidRPr="005362AE">
        <w:rPr>
          <w:rFonts w:ascii="Arial" w:hAnsi="Arial" w:cs="Arial"/>
          <w:sz w:val="28"/>
          <w:szCs w:val="28"/>
        </w:rPr>
        <w:t>a ser realizada por intermédio do sistema eletrônico de contratações denominado “Bolsa Eletrônica de Compras do Governo do Estado de São Paulo – Sistema BEC/SP”</w:t>
      </w:r>
      <w:r w:rsidR="005362AE" w:rsidRPr="005362AE">
        <w:rPr>
          <w:rFonts w:ascii="Arial" w:hAnsi="Arial" w:cs="Arial"/>
          <w:sz w:val="28"/>
          <w:szCs w:val="28"/>
        </w:rPr>
        <w:t xml:space="preserve">, no endereço eletrônico www.bec.sp.gov.br. </w:t>
      </w:r>
    </w:p>
    <w:p w:rsidR="00E3030A" w:rsidRPr="005362AE" w:rsidRDefault="00B51824" w:rsidP="00E3030A">
      <w:pPr>
        <w:ind w:right="446"/>
        <w:jc w:val="both"/>
        <w:rPr>
          <w:rFonts w:ascii="Arial" w:hAnsi="Arial" w:cs="Arial"/>
          <w:sz w:val="28"/>
          <w:szCs w:val="28"/>
        </w:rPr>
      </w:pPr>
      <w:r w:rsidRPr="005362AE">
        <w:rPr>
          <w:rFonts w:ascii="Arial" w:hAnsi="Arial" w:cs="Arial"/>
          <w:sz w:val="28"/>
          <w:szCs w:val="28"/>
        </w:rPr>
        <w:t xml:space="preserve">Quaisquer informações poderão ser obtidas no </w:t>
      </w:r>
      <w:r w:rsidR="005362AE" w:rsidRPr="005362AE">
        <w:rPr>
          <w:rFonts w:ascii="Arial" w:hAnsi="Arial" w:cs="Arial"/>
          <w:sz w:val="28"/>
          <w:szCs w:val="28"/>
        </w:rPr>
        <w:t xml:space="preserve">endereço eletrônico </w:t>
      </w:r>
      <w:hyperlink w:history="1">
        <w:r w:rsidR="005362AE" w:rsidRPr="005362AE">
          <w:rPr>
            <w:rStyle w:val="Hyperlink"/>
            <w:rFonts w:ascii="Arial" w:hAnsi="Arial" w:cs="Arial"/>
            <w:sz w:val="28"/>
            <w:szCs w:val="28"/>
          </w:rPr>
          <w:t xml:space="preserve">www.bec.sp.gov.br, </w:t>
        </w:r>
      </w:hyperlink>
      <w:r w:rsidRPr="005362AE">
        <w:rPr>
          <w:rFonts w:ascii="Arial" w:hAnsi="Arial" w:cs="Arial"/>
          <w:sz w:val="28"/>
          <w:szCs w:val="28"/>
        </w:rPr>
        <w:t>pelo e-mail lic</w:t>
      </w:r>
      <w:r w:rsidR="00E3030A" w:rsidRPr="005362AE">
        <w:rPr>
          <w:rFonts w:ascii="Arial" w:hAnsi="Arial" w:cs="Arial"/>
          <w:sz w:val="28"/>
          <w:szCs w:val="28"/>
        </w:rPr>
        <w:t>itaco</w:t>
      </w:r>
      <w:r w:rsidR="000536EA" w:rsidRPr="005362AE">
        <w:rPr>
          <w:rFonts w:ascii="Arial" w:hAnsi="Arial" w:cs="Arial"/>
          <w:sz w:val="28"/>
          <w:szCs w:val="28"/>
        </w:rPr>
        <w:t>es@camara-arq.sp.gov.br ou pelo telefone</w:t>
      </w:r>
      <w:r w:rsidR="00E3030A" w:rsidRPr="005362AE">
        <w:rPr>
          <w:rFonts w:ascii="Arial" w:hAnsi="Arial" w:cs="Arial"/>
          <w:sz w:val="28"/>
          <w:szCs w:val="28"/>
        </w:rPr>
        <w:t xml:space="preserve"> (16) 330</w:t>
      </w:r>
      <w:r w:rsidR="000536EA" w:rsidRPr="005362AE">
        <w:rPr>
          <w:rFonts w:ascii="Arial" w:hAnsi="Arial" w:cs="Arial"/>
          <w:sz w:val="28"/>
          <w:szCs w:val="28"/>
        </w:rPr>
        <w:t>1-0619</w:t>
      </w:r>
      <w:r w:rsidR="00E3030A" w:rsidRPr="005362AE">
        <w:rPr>
          <w:rFonts w:ascii="Arial" w:hAnsi="Arial" w:cs="Arial"/>
          <w:sz w:val="28"/>
          <w:szCs w:val="28"/>
        </w:rPr>
        <w:t>.</w:t>
      </w:r>
    </w:p>
    <w:p w:rsidR="00B51824" w:rsidRDefault="00B51824" w:rsidP="00B51824">
      <w:pPr>
        <w:ind w:right="446"/>
        <w:jc w:val="both"/>
        <w:rPr>
          <w:rFonts w:ascii="Arial" w:hAnsi="Arial" w:cs="Arial"/>
          <w:sz w:val="32"/>
          <w:szCs w:val="32"/>
        </w:rPr>
      </w:pPr>
    </w:p>
    <w:p w:rsidR="00D4053A" w:rsidRDefault="00D4053A" w:rsidP="00B51824">
      <w:pPr>
        <w:ind w:right="446"/>
        <w:jc w:val="both"/>
        <w:rPr>
          <w:rFonts w:ascii="Arial" w:hAnsi="Arial" w:cs="Arial"/>
          <w:sz w:val="32"/>
          <w:szCs w:val="32"/>
        </w:rPr>
      </w:pPr>
    </w:p>
    <w:p w:rsidR="004F5FE1" w:rsidRPr="00B51824" w:rsidRDefault="004F5FE1" w:rsidP="00B51824">
      <w:pPr>
        <w:ind w:right="446"/>
        <w:jc w:val="both"/>
        <w:rPr>
          <w:rFonts w:ascii="Arial" w:hAnsi="Arial" w:cs="Arial"/>
          <w:sz w:val="32"/>
          <w:szCs w:val="32"/>
        </w:rPr>
      </w:pPr>
    </w:p>
    <w:sectPr w:rsidR="004F5FE1" w:rsidRPr="00B518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852D84"/>
    <w:multiLevelType w:val="multilevel"/>
    <w:tmpl w:val="1C3215B6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77"/>
        </w:tabs>
        <w:ind w:left="1077" w:hanging="51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288"/>
        </w:tabs>
        <w:ind w:left="1288" w:hanging="720"/>
      </w:pPr>
      <w:rPr>
        <w:rFonts w:ascii="Segoe UI" w:hAnsi="Segoe UI" w:cs="Segoe UI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73"/>
        </w:tabs>
        <w:ind w:left="207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622"/>
    <w:rsid w:val="000536EA"/>
    <w:rsid w:val="000D5AA3"/>
    <w:rsid w:val="00105BFA"/>
    <w:rsid w:val="00131A15"/>
    <w:rsid w:val="001F39B5"/>
    <w:rsid w:val="002463A1"/>
    <w:rsid w:val="002C4172"/>
    <w:rsid w:val="002C48A5"/>
    <w:rsid w:val="00300622"/>
    <w:rsid w:val="00454FCD"/>
    <w:rsid w:val="0049323F"/>
    <w:rsid w:val="004C3D95"/>
    <w:rsid w:val="004C529C"/>
    <w:rsid w:val="004C6235"/>
    <w:rsid w:val="004C7D22"/>
    <w:rsid w:val="004F5FE1"/>
    <w:rsid w:val="005016EF"/>
    <w:rsid w:val="005362AE"/>
    <w:rsid w:val="005A4CD7"/>
    <w:rsid w:val="00611863"/>
    <w:rsid w:val="00643EC1"/>
    <w:rsid w:val="00645269"/>
    <w:rsid w:val="00661CAE"/>
    <w:rsid w:val="0066524E"/>
    <w:rsid w:val="007238B5"/>
    <w:rsid w:val="00755143"/>
    <w:rsid w:val="00774842"/>
    <w:rsid w:val="007A4A8C"/>
    <w:rsid w:val="007C790C"/>
    <w:rsid w:val="008A3B48"/>
    <w:rsid w:val="008D089C"/>
    <w:rsid w:val="00903E98"/>
    <w:rsid w:val="0095591D"/>
    <w:rsid w:val="009715E8"/>
    <w:rsid w:val="009825A4"/>
    <w:rsid w:val="009835BC"/>
    <w:rsid w:val="009F68E7"/>
    <w:rsid w:val="00A1701F"/>
    <w:rsid w:val="00A4018D"/>
    <w:rsid w:val="00A44510"/>
    <w:rsid w:val="00A60722"/>
    <w:rsid w:val="00A65F34"/>
    <w:rsid w:val="00AA6E5A"/>
    <w:rsid w:val="00B43A0A"/>
    <w:rsid w:val="00B51824"/>
    <w:rsid w:val="00B76081"/>
    <w:rsid w:val="00BF2293"/>
    <w:rsid w:val="00C36F7C"/>
    <w:rsid w:val="00CC1414"/>
    <w:rsid w:val="00CC53C8"/>
    <w:rsid w:val="00D4053A"/>
    <w:rsid w:val="00D472F5"/>
    <w:rsid w:val="00D924AA"/>
    <w:rsid w:val="00DA2E10"/>
    <w:rsid w:val="00E3030A"/>
    <w:rsid w:val="00ED46BD"/>
    <w:rsid w:val="00ED7A94"/>
    <w:rsid w:val="00F17C7C"/>
    <w:rsid w:val="00F44ADA"/>
    <w:rsid w:val="00F5394E"/>
    <w:rsid w:val="00F652C7"/>
    <w:rsid w:val="00FC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A209E9-B648-459E-A44C-D3879D0DF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172"/>
    <w:pPr>
      <w:spacing w:after="0" w:line="240" w:lineRule="auto"/>
    </w:pPr>
    <w:rPr>
      <w:rFonts w:ascii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C417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182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1824"/>
    <w:rPr>
      <w:rFonts w:ascii="Segoe UI" w:hAnsi="Segoe UI" w:cs="Segoe UI"/>
      <w:sz w:val="18"/>
      <w:szCs w:val="18"/>
    </w:rPr>
  </w:style>
  <w:style w:type="paragraph" w:customStyle="1" w:styleId="Texto">
    <w:name w:val="Texto"/>
    <w:basedOn w:val="Normal"/>
    <w:qFormat/>
    <w:rsid w:val="00C36F7C"/>
    <w:pPr>
      <w:suppressAutoHyphens/>
      <w:spacing w:before="240" w:after="120"/>
      <w:ind w:firstLine="1134"/>
      <w:jc w:val="both"/>
    </w:pPr>
    <w:rPr>
      <w:rFonts w:ascii="Arial" w:eastAsia="Times New Roman" w:hAnsi="Arial"/>
      <w:szCs w:val="20"/>
      <w:lang w:eastAsia="pt-BR"/>
    </w:rPr>
  </w:style>
  <w:style w:type="paragraph" w:customStyle="1" w:styleId="TextoTabela">
    <w:name w:val="TextoTabela"/>
    <w:basedOn w:val="Texto"/>
    <w:qFormat/>
    <w:rsid w:val="00BF2293"/>
    <w:pPr>
      <w:spacing w:before="0" w:after="0"/>
      <w:ind w:left="113" w:right="113" w:firstLine="0"/>
    </w:pPr>
    <w:rPr>
      <w:rFonts w:cs="Arial"/>
      <w:snapToGrid w:val="0"/>
    </w:rPr>
  </w:style>
  <w:style w:type="character" w:customStyle="1" w:styleId="PGE-Alteraesdestacadas">
    <w:name w:val="PGE - Alterações destacadas"/>
    <w:basedOn w:val="Fontepargpadro"/>
    <w:uiPriority w:val="1"/>
    <w:qFormat/>
    <w:rsid w:val="009835BC"/>
    <w:rPr>
      <w:rFonts w:ascii="Arial" w:hAnsi="Arial"/>
      <w:b/>
      <w:color w:val="000000" w:themeColor="text1"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amara-arq.sp.gov.br/licitacao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6EF6B3BFA564B78A70877580CD1D6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AF84CC-DDFD-4FF0-83E8-AE2472021243}"/>
      </w:docPartPr>
      <w:docPartBody>
        <w:p w:rsidR="00DF004B" w:rsidRDefault="00FB116B" w:rsidP="00FB116B">
          <w:pPr>
            <w:pStyle w:val="A6EF6B3BFA564B78A70877580CD1D6A3"/>
          </w:pPr>
          <w:r w:rsidRPr="00234353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16B"/>
    <w:rsid w:val="00DF004B"/>
    <w:rsid w:val="00FB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FB116B"/>
    <w:rPr>
      <w:color w:val="808080"/>
    </w:rPr>
  </w:style>
  <w:style w:type="paragraph" w:customStyle="1" w:styleId="A6EF6B3BFA564B78A70877580CD1D6A3">
    <w:name w:val="A6EF6B3BFA564B78A70877580CD1D6A3"/>
    <w:rsid w:val="00FB116B"/>
  </w:style>
  <w:style w:type="paragraph" w:customStyle="1" w:styleId="3297F0A5A7D6439AABF7156E923FA2A9">
    <w:name w:val="3297F0A5A7D6439AABF7156E923FA2A9"/>
    <w:rsid w:val="00FB116B"/>
  </w:style>
  <w:style w:type="paragraph" w:customStyle="1" w:styleId="E98C2CD776F647249F6B47806AD07BD3">
    <w:name w:val="E98C2CD776F647249F6B47806AD07BD3"/>
    <w:rsid w:val="00FB11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214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Marolla</dc:creator>
  <cp:keywords/>
  <dc:description/>
  <cp:lastModifiedBy>Ana Elvira Pessoa Tessaro</cp:lastModifiedBy>
  <cp:revision>3</cp:revision>
  <cp:lastPrinted>2023-05-24T16:57:00Z</cp:lastPrinted>
  <dcterms:created xsi:type="dcterms:W3CDTF">2023-05-24T17:40:00Z</dcterms:created>
  <dcterms:modified xsi:type="dcterms:W3CDTF">2023-05-25T17:19:00Z</dcterms:modified>
</cp:coreProperties>
</file>